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D2" w:rsidRPr="007537E3" w:rsidRDefault="003C34FA" w:rsidP="004C6506">
      <w:pPr>
        <w:shd w:val="clear" w:color="auto" w:fill="FFFFFF"/>
        <w:spacing w:before="100" w:beforeAutospacing="1" w:after="75" w:line="240" w:lineRule="auto"/>
        <w:jc w:val="both"/>
        <w:outlineLvl w:val="0"/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</w:pPr>
      <w:r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 </w:t>
      </w:r>
      <w:r w:rsidR="00E7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Объявление о проведении запроса предложений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№ </w:t>
      </w:r>
      <w:r w:rsidR="00E3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1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E3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01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E3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21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на реализацию невостребованных в производственной деятельности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авто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транспортных средств</w:t>
      </w:r>
      <w:r w:rsidR="00275A7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, </w:t>
      </w:r>
      <w:proofErr w:type="gramStart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б</w:t>
      </w:r>
      <w:proofErr w:type="gram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/у для АО «</w:t>
      </w:r>
      <w:proofErr w:type="spellStart"/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Воронежнефтепродукт</w:t>
      </w:r>
      <w:proofErr w:type="spell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»</w:t>
      </w:r>
      <w:r w:rsidR="00AA061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.</w:t>
      </w:r>
      <w:r w:rsidR="00867F3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</w:p>
    <w:p w:rsidR="005E08D2" w:rsidRPr="007537E3" w:rsidRDefault="005E08D2" w:rsidP="005E08D2">
      <w:pPr>
        <w:spacing w:line="240" w:lineRule="auto"/>
        <w:rPr>
          <w:rFonts w:eastAsia="Times New Roman" w:cstheme="minorHAnsi"/>
          <w:lang w:eastAsia="ru-RU"/>
        </w:rPr>
      </w:pPr>
      <w:r w:rsidRPr="007537E3">
        <w:rPr>
          <w:rFonts w:eastAsia="Times New Roman" w:cstheme="minorHAnsi"/>
          <w:lang w:eastAsia="ru-RU"/>
        </w:rPr>
        <w:t>[</w:t>
      </w:r>
      <w:r w:rsidR="00E331EF" w:rsidRPr="00E52ACD">
        <w:rPr>
          <w:b/>
          <w:highlight w:val="yellow"/>
        </w:rPr>
        <w:t xml:space="preserve">с 9:00 </w:t>
      </w:r>
      <w:proofErr w:type="gramStart"/>
      <w:r w:rsidR="00E331EF" w:rsidRPr="00E52ACD">
        <w:rPr>
          <w:b/>
          <w:highlight w:val="yellow"/>
        </w:rPr>
        <w:t>МСК</w:t>
      </w:r>
      <w:proofErr w:type="gramEnd"/>
      <w:r w:rsidR="00E331EF" w:rsidRPr="00E52ACD">
        <w:rPr>
          <w:b/>
          <w:highlight w:val="yellow"/>
        </w:rPr>
        <w:t xml:space="preserve">  </w:t>
      </w:r>
      <w:r w:rsidR="00E331EF">
        <w:rPr>
          <w:b/>
          <w:highlight w:val="yellow"/>
        </w:rPr>
        <w:t>27</w:t>
      </w:r>
      <w:r w:rsidR="00E331EF" w:rsidRPr="00E52ACD">
        <w:rPr>
          <w:b/>
          <w:highlight w:val="yellow"/>
        </w:rPr>
        <w:t>.</w:t>
      </w:r>
      <w:r w:rsidR="00E331EF">
        <w:rPr>
          <w:b/>
          <w:highlight w:val="yellow"/>
        </w:rPr>
        <w:t>01</w:t>
      </w:r>
      <w:r w:rsidR="00E331EF" w:rsidRPr="00E52ACD">
        <w:rPr>
          <w:b/>
          <w:highlight w:val="yellow"/>
        </w:rPr>
        <w:t>.20</w:t>
      </w:r>
      <w:r w:rsidR="00E331EF">
        <w:rPr>
          <w:b/>
          <w:highlight w:val="yellow"/>
        </w:rPr>
        <w:t>21</w:t>
      </w:r>
      <w:r w:rsidR="00E331EF" w:rsidRPr="00E52ACD">
        <w:rPr>
          <w:b/>
          <w:highlight w:val="yellow"/>
        </w:rPr>
        <w:t xml:space="preserve"> года по 23:59 МСК </w:t>
      </w:r>
      <w:r w:rsidR="00E331EF">
        <w:rPr>
          <w:b/>
          <w:highlight w:val="yellow"/>
        </w:rPr>
        <w:t>27</w:t>
      </w:r>
      <w:r w:rsidR="00E331EF" w:rsidRPr="00E52ACD">
        <w:rPr>
          <w:b/>
          <w:highlight w:val="yellow"/>
        </w:rPr>
        <w:t>.0</w:t>
      </w:r>
      <w:r w:rsidR="00E331EF">
        <w:rPr>
          <w:b/>
          <w:highlight w:val="yellow"/>
        </w:rPr>
        <w:t>2</w:t>
      </w:r>
      <w:r w:rsidR="00E331EF" w:rsidRPr="00E52ACD">
        <w:rPr>
          <w:b/>
          <w:highlight w:val="yellow"/>
        </w:rPr>
        <w:t>.20</w:t>
      </w:r>
      <w:r w:rsidR="00E331EF">
        <w:rPr>
          <w:b/>
          <w:highlight w:val="yellow"/>
        </w:rPr>
        <w:t xml:space="preserve">21 </w:t>
      </w:r>
      <w:r w:rsidR="00E331EF" w:rsidRPr="00E52ACD">
        <w:rPr>
          <w:b/>
          <w:highlight w:val="yellow"/>
        </w:rPr>
        <w:t>года</w:t>
      </w:r>
      <w:r w:rsidRPr="009D67B9">
        <w:rPr>
          <w:rFonts w:eastAsia="Times New Roman" w:cstheme="minorHAnsi"/>
          <w:highlight w:val="yellow"/>
          <w:lang w:eastAsia="ru-RU"/>
        </w:rPr>
        <w:t>]</w:t>
      </w:r>
    </w:p>
    <w:tbl>
      <w:tblPr>
        <w:tblW w:w="216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5486"/>
        <w:gridCol w:w="6480"/>
      </w:tblGrid>
      <w:tr w:rsidR="005E08D2" w:rsidRPr="005E08D2" w:rsidTr="005E08D2">
        <w:trPr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30"/>
            </w:tblGrid>
            <w:tr w:rsidR="005E08D2" w:rsidRPr="005E08D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330"/>
                  </w:tblGrid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АО «</w:t>
                        </w:r>
                        <w:r w:rsidRPr="007537E3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Воронежнефтепродукт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E08D2" w:rsidRPr="005E08D2" w:rsidRDefault="005E08D2" w:rsidP="005E08D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834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5893"/>
            </w:tblGrid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Предмет запроса предложений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Краткая информация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«Реализация невостребованных в производственной деятельности транспортных средств»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 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АО «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Воронежнефтепродукт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»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Предмет запроса предложений: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 невостребованные автотранспортные средства б/у, указанные в Приложении №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извещению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о начале реализации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Общие требования: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1.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Предоставить коммерческое предложение (КП) на покупку невостребованных в производственной деятельности транспортных средств с указанием цены (руб. с НДС) за один лот на условиях</w:t>
                  </w:r>
                  <w:r w:rsidR="00520105">
                    <w:rPr>
                      <w:sz w:val="16"/>
                      <w:szCs w:val="16"/>
                      <w:lang w:eastAsia="ru-RU"/>
                    </w:rPr>
                    <w:t>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 </w:t>
                  </w:r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100 % предоплата ТС в течение 10 календарных дней </w:t>
                  </w:r>
                  <w:proofErr w:type="gramStart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 договора обеими сторонами.</w:t>
                  </w:r>
                  <w:r w:rsidR="00901C69">
                    <w:rPr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01C69">
                    <w:rPr>
                      <w:sz w:val="16"/>
                      <w:szCs w:val="16"/>
                      <w:lang w:eastAsia="ru-RU"/>
                    </w:rPr>
                    <w:t>Срок действия коммерческого предложения не менее 60 календарных дней.</w:t>
                  </w:r>
                  <w:r w:rsidR="00901C69" w:rsidRPr="007221E3">
                    <w:rPr>
                      <w:sz w:val="16"/>
                      <w:szCs w:val="16"/>
                      <w:lang w:eastAsia="ru-RU"/>
                    </w:rPr>
                    <w:t xml:space="preserve"> Предложение должно носить ясный, лаконичный и безотзывный характер, исключающий двоякое толкование информации.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2. КП должно быть оформлено на бланке Покупателя, заверено подписью руководителя (для юр. лиц), содержать исходящие реквизиты письма, данные контактного </w:t>
                  </w:r>
                  <w:r w:rsidR="005E08D2" w:rsidRPr="0030539E">
                    <w:rPr>
                      <w:sz w:val="16"/>
                      <w:szCs w:val="16"/>
                      <w:lang w:eastAsia="ru-RU"/>
                    </w:rPr>
                    <w:t>лица.</w:t>
                  </w:r>
                </w:p>
                <w:p w:rsidR="00AA0611" w:rsidRDefault="00AA0611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3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.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Подача оферт осуществляется ТОЛЬКО в архивном файле в формате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rar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 или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zip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B159AD" w:rsidRPr="00B159AD">
                    <w:rPr>
                      <w:sz w:val="16"/>
                      <w:szCs w:val="16"/>
                      <w:lang w:eastAsia="ru-RU"/>
                    </w:rPr>
                    <w:t>на  Федеральной электронной торговой площадке «ТЭК-Торг», АО «ТЭК-Торг», секция «Продажа имущества» (далее ЭТП «ТЭК-Торг»).</w:t>
                  </w:r>
                </w:p>
                <w:p w:rsidR="005E08D2" w:rsidRPr="005E08D2" w:rsidRDefault="007221E3" w:rsidP="00445D35">
                  <w:pPr>
                    <w:pStyle w:val="a9"/>
                    <w:rPr>
                      <w:lang w:eastAsia="ru-RU"/>
                    </w:rPr>
                  </w:pPr>
                  <w:r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  </w:t>
                  </w:r>
                  <w:r w:rsidR="00AA0611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>4</w:t>
                  </w:r>
                  <w:r w:rsidR="005E08D2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. Срок предоставления КП – </w:t>
                  </w:r>
                  <w:r w:rsidR="00445D35">
                    <w:rPr>
                      <w:b/>
                      <w:highlight w:val="yellow"/>
                    </w:rPr>
                    <w:t xml:space="preserve"> в соответствии со сроками размещения лота на </w:t>
                  </w:r>
                  <w:r w:rsidR="00445D35" w:rsidRPr="00445D35">
                    <w:rPr>
                      <w:b/>
                      <w:highlight w:val="yellow"/>
                    </w:rPr>
                    <w:t>ЭТП «ТЭК-Торг»</w:t>
                  </w:r>
                  <w:r w:rsidR="00204649">
                    <w:rPr>
                      <w:b/>
                      <w:highlight w:val="yellow"/>
                    </w:rPr>
                    <w:t>, секция «Продажа имущества</w:t>
                  </w:r>
                  <w:r w:rsidR="005E08D2" w:rsidRPr="00445D35">
                    <w:rPr>
                      <w:sz w:val="16"/>
                      <w:szCs w:val="16"/>
                      <w:highlight w:val="yellow"/>
                      <w:lang w:eastAsia="ru-RU"/>
                    </w:rPr>
                    <w:t>.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КП, поступившие позднее указанного срока к рассмотрению не принимаются.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Обязательные требования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Базис отгрузки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:</w:t>
                  </w:r>
                </w:p>
                <w:p w:rsidR="00484B46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BF1857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1.1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394028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Воронежская </w:t>
                  </w:r>
                  <w:proofErr w:type="spellStart"/>
                  <w:proofErr w:type="gramStart"/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г.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Воронеж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ул. Димитрова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1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34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bookmarkStart w:id="0" w:name="_GoBack"/>
                  <w:bookmarkEnd w:id="0"/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eastAsia="ru-RU"/>
                    </w:rPr>
                    <w:t>2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Вид поставки – самовывоз</w:t>
                  </w:r>
                  <w:r w:rsidR="000D0642">
                    <w:t xml:space="preserve"> </w:t>
                  </w:r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в течение 5 рабочих дней </w:t>
                  </w:r>
                  <w:proofErr w:type="gramStart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 акта приема-передачи</w:t>
                  </w:r>
                  <w:r w:rsidR="000D0642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3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.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Транспортные и др. накладные расходы – за счет Покупателя</w:t>
                  </w:r>
                </w:p>
                <w:p w:rsidR="00464CA8" w:rsidRPr="005E08D2" w:rsidRDefault="007221E3" w:rsidP="00E331EF">
                  <w:pPr>
                    <w:pStyle w:val="a9"/>
                    <w:rPr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4.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Цена – максимальная</w:t>
                  </w:r>
                  <w:r w:rsidR="008C13AE">
                    <w:rPr>
                      <w:sz w:val="16"/>
                      <w:szCs w:val="16"/>
                      <w:lang w:eastAsia="ru-RU"/>
                    </w:rPr>
                    <w:t xml:space="preserve"> с НДС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за 1 лот (</w:t>
                  </w:r>
                  <w:r w:rsidR="005E08D2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общее количество 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ТС</w:t>
                  </w:r>
                  <w:r w:rsidR="0014784A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–</w:t>
                  </w:r>
                  <w:r w:rsidR="005E08D2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E331EF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12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шт</w:t>
                  </w:r>
                  <w:proofErr w:type="spellEnd"/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:rsidR="005E08D2" w:rsidRPr="007537E3" w:rsidRDefault="005E08D2" w:rsidP="005E08D2">
      <w:pPr>
        <w:spacing w:before="100" w:beforeAutospacing="1" w:after="225" w:line="240" w:lineRule="auto"/>
        <w:outlineLvl w:val="1"/>
        <w:rPr>
          <w:rFonts w:eastAsia="Times New Roman" w:cstheme="minorHAnsi"/>
          <w:sz w:val="24"/>
          <w:szCs w:val="24"/>
          <w:lang w:eastAsia="ru-RU"/>
        </w:rPr>
      </w:pPr>
      <w:r w:rsidRPr="007537E3">
        <w:rPr>
          <w:rFonts w:eastAsia="Times New Roman" w:cstheme="minorHAnsi"/>
          <w:sz w:val="24"/>
          <w:szCs w:val="24"/>
          <w:lang w:eastAsia="ru-RU"/>
        </w:rPr>
        <w:t>Контактное лицо от АО «Воронежнефтепродукт» (процедурные вопросы):</w:t>
      </w:r>
    </w:p>
    <w:tbl>
      <w:tblPr>
        <w:tblW w:w="5169" w:type="pct"/>
        <w:tblCellSpacing w:w="15" w:type="dxa"/>
        <w:tblInd w:w="-3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4"/>
        <w:gridCol w:w="166"/>
        <w:gridCol w:w="5281"/>
      </w:tblGrid>
      <w:tr w:rsidR="005E08D2" w:rsidRPr="007537E3" w:rsidTr="00FD757A">
        <w:trPr>
          <w:tblCellSpacing w:w="15" w:type="dxa"/>
        </w:trPr>
        <w:tc>
          <w:tcPr>
            <w:tcW w:w="2284" w:type="pct"/>
            <w:gridSpan w:val="2"/>
            <w:hideMark/>
          </w:tcPr>
          <w:p w:rsidR="005E08D2" w:rsidRPr="008C13AE" w:rsidRDefault="007E4ADE" w:rsidP="00FD757A">
            <w:pPr>
              <w:spacing w:after="0" w:line="240" w:lineRule="auto"/>
              <w:ind w:left="112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Золотых Вячеслав Владимирович</w:t>
            </w:r>
          </w:p>
          <w:p w:rsidR="005E08D2" w:rsidRPr="008C13AE" w:rsidRDefault="00242456" w:rsidP="00FD757A">
            <w:pPr>
              <w:spacing w:after="0" w:line="240" w:lineRule="auto"/>
              <w:ind w:left="112"/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(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Начальник СМТО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670" w:type="pct"/>
            <w:hideMark/>
          </w:tcPr>
          <w:p w:rsidR="005E08D2" w:rsidRPr="008C13AE" w:rsidRDefault="005E08D2" w:rsidP="008C13AE">
            <w:pPr>
              <w:spacing w:after="0" w:line="240" w:lineRule="auto"/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="00667B95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2-615-615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доб. 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7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-5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0</w:t>
            </w:r>
          </w:p>
          <w:p w:rsidR="005E08D2" w:rsidRPr="008C13AE" w:rsidRDefault="005E08D2" w:rsidP="008C13AE">
            <w:pPr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адрес электронной почты:</w:t>
            </w:r>
            <w:r w:rsidR="003C34FA"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 </w:t>
            </w:r>
            <w:hyperlink r:id="rId6" w:history="1"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vvzolotykh</w:t>
              </w:r>
              <w:r w:rsidR="003C7514" w:rsidRPr="008C13AE">
                <w:rPr>
                  <w:rStyle w:val="a4"/>
                  <w:sz w:val="20"/>
                  <w:szCs w:val="28"/>
                </w:rPr>
                <w:t>@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vnp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rosneft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ru</w:t>
              </w:r>
            </w:hyperlink>
          </w:p>
        </w:tc>
      </w:tr>
      <w:tr w:rsidR="005E08D2" w:rsidRPr="007537E3" w:rsidTr="008C13AE">
        <w:tblPrEx>
          <w:tblCellSpacing w:w="0" w:type="nil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891"/>
        </w:trPr>
        <w:tc>
          <w:tcPr>
            <w:tcW w:w="49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8D2" w:rsidRPr="007537E3" w:rsidRDefault="003C34FA" w:rsidP="00E93BBE">
            <w:pPr>
              <w:spacing w:before="100" w:beforeAutospacing="1" w:after="225" w:line="240" w:lineRule="auto"/>
              <w:outlineLvl w:val="1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Контактн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ые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лиц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от АО «</w:t>
            </w:r>
            <w:proofErr w:type="spellStart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Воронежнефтепродукт</w:t>
            </w:r>
            <w:proofErr w:type="spellEnd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» (технические вопросы):</w:t>
            </w:r>
          </w:p>
          <w:tbl>
            <w:tblPr>
              <w:tblW w:w="9752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6"/>
              <w:gridCol w:w="5386"/>
            </w:tblGrid>
            <w:tr w:rsidR="005E08D2" w:rsidRPr="007537E3" w:rsidTr="00FD757A">
              <w:trPr>
                <w:trHeight w:val="1543"/>
                <w:tblCellSpacing w:w="15" w:type="dxa"/>
              </w:trPr>
              <w:tc>
                <w:tcPr>
                  <w:tcW w:w="2215" w:type="pct"/>
                  <w:hideMark/>
                </w:tcPr>
                <w:p w:rsidR="0014784A" w:rsidRPr="008C13AE" w:rsidRDefault="00275A7D" w:rsidP="00275A7D">
                  <w:pPr>
                    <w:pStyle w:val="a5"/>
                    <w:numPr>
                      <w:ilvl w:val="0"/>
                      <w:numId w:val="5"/>
                    </w:numPr>
                    <w:rPr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- 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Игумеников Алексей Михайлович</w:t>
                  </w: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,       - </w:t>
                  </w:r>
                  <w:r w:rsidRPr="008C13AE">
                    <w:rPr>
                      <w:sz w:val="20"/>
                    </w:rPr>
                    <w:t>Сулим Валерий Васильевич</w:t>
                  </w:r>
                </w:p>
                <w:p w:rsidR="005E08D2" w:rsidRPr="008C13AE" w:rsidRDefault="007537E3" w:rsidP="00275A7D">
                  <w:pPr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  <w:r w:rsidR="00242456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(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автотранспортн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ый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 xml:space="preserve"> участ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ок</w:t>
                  </w:r>
                  <w:r w:rsidR="00242456" w:rsidRPr="008C13AE">
                    <w:rPr>
                      <w:sz w:val="20"/>
                      <w:szCs w:val="24"/>
                      <w:lang w:eastAsia="ru-RU"/>
                    </w:rPr>
                    <w:t>)</w:t>
                  </w:r>
                  <w:r w:rsidR="00D00C7B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739" w:type="pct"/>
                  <w:hideMark/>
                </w:tcPr>
                <w:p w:rsidR="005E08D2" w:rsidRPr="008C13AE" w:rsidRDefault="005E08D2" w:rsidP="008C13AE">
                  <w:pPr>
                    <w:spacing w:after="0" w:line="240" w:lineRule="auto"/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телефон:</w:t>
                  </w: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br/>
                  </w:r>
                  <w:r w:rsidR="00667B95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8 </w:t>
                  </w:r>
                  <w:r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(473)  </w:t>
                  </w:r>
                  <w:r w:rsidR="00824940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2-615-615 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доб. 5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7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-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13</w:t>
                  </w:r>
                  <w:r w:rsidR="00275A7D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,или  52-72</w:t>
                  </w:r>
                </w:p>
                <w:p w:rsidR="003C34FA" w:rsidRPr="008C13AE" w:rsidRDefault="005E08D2" w:rsidP="008C13AE">
                  <w:pPr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адрес электронной почты:</w:t>
                  </w:r>
                  <w:r w:rsidR="003C34FA"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hyperlink r:id="rId7" w:history="1"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AMIgumenikov@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  <w:lang w:val="en-US"/>
                      </w:rPr>
                      <w:t>vnp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.rosneft.ru</w:t>
                    </w:r>
                  </w:hyperlink>
                  <w:r w:rsidR="00275A7D" w:rsidRPr="008C13AE">
                    <w:rPr>
                      <w:sz w:val="20"/>
                    </w:rPr>
                    <w:t xml:space="preserve">, </w:t>
                  </w:r>
                  <w:hyperlink r:id="rId8" w:history="1">
                    <w:r w:rsidR="00275A7D" w:rsidRPr="008C13AE">
                      <w:rPr>
                        <w:rStyle w:val="a4"/>
                        <w:sz w:val="20"/>
                      </w:rPr>
                      <w:t>VVSulim@vnp.rosneft.ru</w:t>
                    </w:r>
                  </w:hyperlink>
                </w:p>
              </w:tc>
            </w:tr>
          </w:tbl>
          <w:p w:rsidR="005E08D2" w:rsidRPr="007537E3" w:rsidRDefault="005E08D2" w:rsidP="00E93BBE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3C34FA" w:rsidRPr="003C34FA" w:rsidTr="00FD757A">
        <w:trPr>
          <w:trHeight w:val="1027"/>
          <w:tblCellSpacing w:w="15" w:type="dxa"/>
        </w:trPr>
        <w:tc>
          <w:tcPr>
            <w:tcW w:w="2214" w:type="pct"/>
            <w:hideMark/>
          </w:tcPr>
          <w:p w:rsidR="003C34FA" w:rsidRPr="008C13AE" w:rsidRDefault="003C34FA" w:rsidP="00275A7D">
            <w:pPr>
              <w:pStyle w:val="a5"/>
              <w:numPr>
                <w:ilvl w:val="0"/>
                <w:numId w:val="5"/>
              </w:numPr>
              <w:rPr>
                <w:sz w:val="20"/>
                <w:szCs w:val="24"/>
              </w:rPr>
            </w:pPr>
            <w:r w:rsidRPr="008C13AE">
              <w:rPr>
                <w:sz w:val="20"/>
                <w:szCs w:val="24"/>
              </w:rPr>
              <w:t>Рябцев Дмитрий Сергеевич</w:t>
            </w:r>
          </w:p>
          <w:p w:rsidR="003C34FA" w:rsidRPr="008C13AE" w:rsidRDefault="003C34FA" w:rsidP="00765E09">
            <w:pPr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cstheme="minorHAnsi"/>
                <w:sz w:val="20"/>
                <w:szCs w:val="24"/>
                <w:lang w:eastAsia="ru-RU"/>
              </w:rPr>
              <w:t xml:space="preserve"> (</w:t>
            </w:r>
            <w:r w:rsidR="00765E09" w:rsidRPr="008C13AE">
              <w:rPr>
                <w:sz w:val="20"/>
                <w:szCs w:val="24"/>
                <w:lang w:eastAsia="ru-RU"/>
              </w:rPr>
              <w:t>механик САПН</w:t>
            </w:r>
            <w:r w:rsidRPr="008C13AE">
              <w:rPr>
                <w:sz w:val="20"/>
                <w:szCs w:val="24"/>
                <w:lang w:eastAsia="ru-RU"/>
              </w:rPr>
              <w:t>)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740" w:type="pct"/>
            <w:gridSpan w:val="2"/>
            <w:hideMark/>
          </w:tcPr>
          <w:p w:rsidR="003C34FA" w:rsidRPr="008C13AE" w:rsidRDefault="003C34FA" w:rsidP="008C13AE">
            <w:pPr>
              <w:spacing w:after="0" w:line="240" w:lineRule="auto"/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2-615-615 </w:t>
            </w:r>
            <w:r w:rsidRPr="008C13AE">
              <w:rPr>
                <w:rFonts w:cstheme="minorHAnsi"/>
                <w:sz w:val="20"/>
                <w:szCs w:val="24"/>
                <w:lang w:eastAsia="ru-RU"/>
              </w:rPr>
              <w:t>доб. 56-55</w:t>
            </w:r>
          </w:p>
          <w:p w:rsidR="003C34FA" w:rsidRPr="008C13AE" w:rsidRDefault="003C34FA" w:rsidP="008C13AE">
            <w:pPr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адрес электронной почты: </w:t>
            </w:r>
            <w:hyperlink r:id="rId9" w:history="1">
              <w:r w:rsidR="003C7514" w:rsidRPr="008C13AE">
                <w:rPr>
                  <w:rStyle w:val="a4"/>
                  <w:sz w:val="20"/>
                  <w:szCs w:val="28"/>
                </w:rPr>
                <w:t>DSRyabtsev@vnp.rosneft.ru</w:t>
              </w:r>
            </w:hyperlink>
          </w:p>
        </w:tc>
      </w:tr>
    </w:tbl>
    <w:p w:rsidR="00FD757A" w:rsidRDefault="00FD757A" w:rsidP="005E08D2">
      <w:pPr>
        <w:spacing w:after="0" w:line="240" w:lineRule="auto"/>
        <w:rPr>
          <w:rFonts w:cstheme="minorHAnsi"/>
          <w:sz w:val="24"/>
          <w:szCs w:val="24"/>
        </w:rPr>
      </w:pPr>
    </w:p>
    <w:p w:rsidR="005E08D2" w:rsidRPr="00242456" w:rsidRDefault="00722588" w:rsidP="005E08D2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242456">
        <w:rPr>
          <w:rFonts w:cstheme="minorHAnsi"/>
          <w:sz w:val="24"/>
          <w:szCs w:val="24"/>
        </w:rPr>
        <w:t>И.о</w:t>
      </w:r>
      <w:proofErr w:type="spellEnd"/>
      <w:r w:rsidRPr="00242456">
        <w:rPr>
          <w:rFonts w:cstheme="minorHAnsi"/>
          <w:sz w:val="24"/>
          <w:szCs w:val="24"/>
        </w:rPr>
        <w:t>. з</w:t>
      </w:r>
      <w:r w:rsidR="005E08D2" w:rsidRPr="00242456">
        <w:rPr>
          <w:rFonts w:cstheme="minorHAnsi"/>
          <w:sz w:val="24"/>
          <w:szCs w:val="24"/>
        </w:rPr>
        <w:t>аместител</w:t>
      </w:r>
      <w:r w:rsidRPr="00242456">
        <w:rPr>
          <w:rFonts w:cstheme="minorHAnsi"/>
          <w:sz w:val="24"/>
          <w:szCs w:val="24"/>
        </w:rPr>
        <w:t>я</w:t>
      </w:r>
      <w:r w:rsidR="005E08D2" w:rsidRPr="00242456">
        <w:rPr>
          <w:rFonts w:cstheme="minorHAnsi"/>
          <w:sz w:val="24"/>
          <w:szCs w:val="24"/>
        </w:rPr>
        <w:t xml:space="preserve"> Генерального директора  </w:t>
      </w:r>
      <w:proofErr w:type="gramStart"/>
      <w:r w:rsidR="005E08D2" w:rsidRPr="00242456">
        <w:rPr>
          <w:rFonts w:cstheme="minorHAnsi"/>
          <w:sz w:val="24"/>
          <w:szCs w:val="24"/>
        </w:rPr>
        <w:t>по</w:t>
      </w:r>
      <w:proofErr w:type="gramEnd"/>
      <w:r w:rsidR="005E08D2" w:rsidRPr="00242456">
        <w:rPr>
          <w:rFonts w:cstheme="minorHAnsi"/>
          <w:sz w:val="24"/>
          <w:szCs w:val="24"/>
        </w:rPr>
        <w:t xml:space="preserve"> </w:t>
      </w:r>
    </w:p>
    <w:p w:rsidR="005E08D2" w:rsidRPr="007537E3" w:rsidRDefault="00722588" w:rsidP="005E08D2">
      <w:pPr>
        <w:spacing w:after="0" w:line="240" w:lineRule="auto"/>
        <w:rPr>
          <w:rFonts w:cstheme="minorHAnsi"/>
          <w:sz w:val="20"/>
          <w:szCs w:val="20"/>
        </w:rPr>
      </w:pPr>
      <w:r w:rsidRPr="00242456">
        <w:rPr>
          <w:rFonts w:cstheme="minorHAnsi"/>
          <w:sz w:val="24"/>
          <w:szCs w:val="24"/>
        </w:rPr>
        <w:t>оптовым продажам</w:t>
      </w:r>
      <w:r w:rsidR="005E08D2" w:rsidRPr="00242456">
        <w:rPr>
          <w:rFonts w:cstheme="minorHAnsi"/>
          <w:sz w:val="24"/>
          <w:szCs w:val="24"/>
        </w:rPr>
        <w:t xml:space="preserve"> </w:t>
      </w:r>
      <w:r w:rsidRPr="00242456">
        <w:rPr>
          <w:rFonts w:cstheme="minorHAnsi"/>
          <w:sz w:val="24"/>
          <w:szCs w:val="24"/>
        </w:rPr>
        <w:t xml:space="preserve">и логистике   </w:t>
      </w:r>
      <w:r w:rsidRPr="007537E3">
        <w:rPr>
          <w:rFonts w:cstheme="minorHAnsi"/>
          <w:sz w:val="20"/>
          <w:szCs w:val="20"/>
        </w:rPr>
        <w:t xml:space="preserve">                         </w:t>
      </w:r>
      <w:r w:rsidR="007537E3">
        <w:rPr>
          <w:rFonts w:cstheme="minorHAnsi"/>
          <w:sz w:val="20"/>
          <w:szCs w:val="20"/>
        </w:rPr>
        <w:t xml:space="preserve">                                                              </w:t>
      </w:r>
      <w:r w:rsidRPr="007537E3">
        <w:rPr>
          <w:rFonts w:cstheme="minorHAnsi"/>
          <w:sz w:val="20"/>
          <w:szCs w:val="20"/>
        </w:rPr>
        <w:t xml:space="preserve">         </w:t>
      </w:r>
      <w:r w:rsidR="009D67B9">
        <w:rPr>
          <w:rFonts w:cstheme="minorHAnsi"/>
          <w:sz w:val="24"/>
          <w:szCs w:val="24"/>
        </w:rPr>
        <w:t>Булавкин П.В.</w:t>
      </w:r>
    </w:p>
    <w:p w:rsidR="005E08D2" w:rsidRPr="007537E3" w:rsidRDefault="005E08D2" w:rsidP="005E08D2">
      <w:pPr>
        <w:spacing w:after="0" w:line="240" w:lineRule="auto"/>
        <w:rPr>
          <w:rFonts w:cstheme="minorHAnsi"/>
          <w:sz w:val="20"/>
          <w:szCs w:val="20"/>
        </w:rPr>
      </w:pPr>
      <w:r w:rsidRPr="007537E3">
        <w:rPr>
          <w:rFonts w:cstheme="minorHAnsi"/>
          <w:sz w:val="20"/>
          <w:szCs w:val="20"/>
        </w:rPr>
        <w:t xml:space="preserve">                                                                                          </w:t>
      </w:r>
    </w:p>
    <w:p w:rsidR="00923017" w:rsidRPr="007537E3" w:rsidRDefault="00923017">
      <w:pPr>
        <w:rPr>
          <w:rFonts w:cstheme="minorHAnsi"/>
        </w:rPr>
      </w:pPr>
    </w:p>
    <w:sectPr w:rsidR="00923017" w:rsidRPr="007537E3" w:rsidSect="008C13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D497B"/>
    <w:multiLevelType w:val="hybridMultilevel"/>
    <w:tmpl w:val="26446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1F4"/>
    <w:multiLevelType w:val="hybridMultilevel"/>
    <w:tmpl w:val="3162D52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>
    <w:nsid w:val="1E292F7B"/>
    <w:multiLevelType w:val="hybridMultilevel"/>
    <w:tmpl w:val="E2847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8D"/>
    <w:rsid w:val="00032F60"/>
    <w:rsid w:val="000D0642"/>
    <w:rsid w:val="0014784A"/>
    <w:rsid w:val="00204649"/>
    <w:rsid w:val="00242456"/>
    <w:rsid w:val="00252400"/>
    <w:rsid w:val="00275A7D"/>
    <w:rsid w:val="002C01D9"/>
    <w:rsid w:val="0030539E"/>
    <w:rsid w:val="003477AA"/>
    <w:rsid w:val="003C34FA"/>
    <w:rsid w:val="003C7514"/>
    <w:rsid w:val="00445D35"/>
    <w:rsid w:val="004474C5"/>
    <w:rsid w:val="00464CA8"/>
    <w:rsid w:val="00484B46"/>
    <w:rsid w:val="004C6506"/>
    <w:rsid w:val="00520105"/>
    <w:rsid w:val="00541320"/>
    <w:rsid w:val="005C1C65"/>
    <w:rsid w:val="005C5BF1"/>
    <w:rsid w:val="005E08D2"/>
    <w:rsid w:val="00667B95"/>
    <w:rsid w:val="006C0AC6"/>
    <w:rsid w:val="007221E3"/>
    <w:rsid w:val="00722588"/>
    <w:rsid w:val="007537E3"/>
    <w:rsid w:val="00765E09"/>
    <w:rsid w:val="007E4ADE"/>
    <w:rsid w:val="00824940"/>
    <w:rsid w:val="00867F32"/>
    <w:rsid w:val="008C13AE"/>
    <w:rsid w:val="00901C69"/>
    <w:rsid w:val="00923017"/>
    <w:rsid w:val="00975001"/>
    <w:rsid w:val="009B52EC"/>
    <w:rsid w:val="009D67B9"/>
    <w:rsid w:val="009D6B94"/>
    <w:rsid w:val="00A8540B"/>
    <w:rsid w:val="00AA0611"/>
    <w:rsid w:val="00B159AD"/>
    <w:rsid w:val="00B21135"/>
    <w:rsid w:val="00B71B04"/>
    <w:rsid w:val="00BF1857"/>
    <w:rsid w:val="00C02D4D"/>
    <w:rsid w:val="00CB7D49"/>
    <w:rsid w:val="00D00C7B"/>
    <w:rsid w:val="00D66B01"/>
    <w:rsid w:val="00E331EF"/>
    <w:rsid w:val="00E731EF"/>
    <w:rsid w:val="00E80114"/>
    <w:rsid w:val="00EE5CEC"/>
    <w:rsid w:val="00EF368D"/>
    <w:rsid w:val="00FD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Sulim@vnp.ros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MIgumenikov@vn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zolotykh@vnp.ros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SRyabtsev@v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Вячеслав Владимирович</dc:creator>
  <cp:keywords/>
  <dc:description/>
  <cp:lastModifiedBy>Золотых Вячеслав Владимирович</cp:lastModifiedBy>
  <cp:revision>53</cp:revision>
  <dcterms:created xsi:type="dcterms:W3CDTF">2016-05-13T12:10:00Z</dcterms:created>
  <dcterms:modified xsi:type="dcterms:W3CDTF">2021-01-26T09:14:00Z</dcterms:modified>
</cp:coreProperties>
</file>